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7B" w:rsidRPr="00BC4E47" w:rsidRDefault="002F48A1" w:rsidP="002D33D6">
      <w:pPr>
        <w:spacing w:after="0" w:line="240" w:lineRule="auto"/>
        <w:jc w:val="center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>ПОЯСНИТЕЛЬНАЯ ЗАПИСКА</w:t>
      </w:r>
    </w:p>
    <w:p w:rsidR="002D7744" w:rsidRPr="00BC4E47" w:rsidRDefault="002D7744" w:rsidP="002D33D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>О внесении изменений в закон Алтайского края «О государственной                    гражданской службе Алтайского края»</w:t>
      </w:r>
    </w:p>
    <w:p w:rsidR="002D33D6" w:rsidRPr="00BC4E47" w:rsidRDefault="002D33D6" w:rsidP="002D33D6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color w:val="000099"/>
          <w:sz w:val="26"/>
          <w:szCs w:val="26"/>
        </w:rPr>
      </w:pPr>
    </w:p>
    <w:p w:rsidR="00434CC9" w:rsidRPr="00BC4E47" w:rsidRDefault="00FA7028" w:rsidP="002D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 xml:space="preserve">Предлагаемый проект закона </w:t>
      </w:r>
      <w:r w:rsidR="00EF2C44" w:rsidRPr="00BC4E47">
        <w:rPr>
          <w:color w:val="000099"/>
          <w:sz w:val="26"/>
          <w:szCs w:val="26"/>
        </w:rPr>
        <w:t>подготовлен в целях реализации</w:t>
      </w:r>
      <w:r w:rsidRPr="00BC4E47">
        <w:rPr>
          <w:color w:val="000099"/>
          <w:sz w:val="26"/>
          <w:szCs w:val="26"/>
        </w:rPr>
        <w:t xml:space="preserve"> Федерального закона от 22 декабря 2014 года № 431-ФЗ «О внесении изменений в отдельные законодательные акты Российской Федерации по вопросам противодействия коррупции» (далее – Федеральный закон), а также с учетом Указа Президента Российской Федерации от 8 марта 2015 года № 120 «О некоторых вопросах противодействия коррупции» в части установления для лиц, замещающих должности государственной гражданской службы субъектов Российской Федерации,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нормативными правовыми актами субъектов Российской Федерации,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Российский Федерации, владеть и (или) пользоваться иностранными финансовыми инструментами.</w:t>
      </w:r>
      <w:r w:rsidR="000C287F">
        <w:rPr>
          <w:color w:val="000099"/>
          <w:sz w:val="26"/>
          <w:szCs w:val="26"/>
        </w:rPr>
        <w:t xml:space="preserve"> </w:t>
      </w:r>
      <w:r w:rsidRPr="00BC4E47">
        <w:rPr>
          <w:color w:val="000099"/>
          <w:sz w:val="26"/>
          <w:szCs w:val="26"/>
        </w:rPr>
        <w:t>Проектом закона предлагается закрепить</w:t>
      </w:r>
      <w:r w:rsidR="002D33D6" w:rsidRPr="00BC4E47">
        <w:rPr>
          <w:color w:val="000099"/>
          <w:sz w:val="26"/>
          <w:szCs w:val="26"/>
        </w:rPr>
        <w:t xml:space="preserve"> соответствующий </w:t>
      </w:r>
      <w:r w:rsidRPr="00BC4E47">
        <w:rPr>
          <w:color w:val="000099"/>
          <w:sz w:val="26"/>
          <w:szCs w:val="26"/>
        </w:rPr>
        <w:t xml:space="preserve">запрет </w:t>
      </w:r>
      <w:r w:rsidR="002D33D6" w:rsidRPr="00BC4E47">
        <w:rPr>
          <w:color w:val="000099"/>
          <w:sz w:val="26"/>
          <w:szCs w:val="26"/>
        </w:rPr>
        <w:t>для лиц, замещающих должности государственной гражданской службы Алтайского края</w:t>
      </w:r>
      <w:r w:rsidR="006F1877">
        <w:rPr>
          <w:color w:val="000099"/>
          <w:sz w:val="26"/>
          <w:szCs w:val="26"/>
        </w:rPr>
        <w:t>, включенны</w:t>
      </w:r>
      <w:r w:rsidR="001004BE">
        <w:rPr>
          <w:color w:val="000099"/>
          <w:sz w:val="26"/>
          <w:szCs w:val="26"/>
        </w:rPr>
        <w:t>х</w:t>
      </w:r>
      <w:r w:rsidR="006F1877">
        <w:rPr>
          <w:color w:val="000099"/>
          <w:sz w:val="26"/>
          <w:szCs w:val="26"/>
        </w:rPr>
        <w:t xml:space="preserve"> в перечень, </w:t>
      </w:r>
      <w:bookmarkStart w:id="0" w:name="_GoBack"/>
      <w:r w:rsidR="006F1877">
        <w:rPr>
          <w:color w:val="000099"/>
          <w:sz w:val="26"/>
          <w:szCs w:val="26"/>
        </w:rPr>
        <w:t xml:space="preserve">установленный нормативным правовым </w:t>
      </w:r>
      <w:bookmarkEnd w:id="0"/>
      <w:r w:rsidR="006F1877">
        <w:rPr>
          <w:color w:val="000099"/>
          <w:sz w:val="26"/>
          <w:szCs w:val="26"/>
        </w:rPr>
        <w:t>актом Губернатора Алтайского края.</w:t>
      </w:r>
    </w:p>
    <w:p w:rsidR="004E47BD" w:rsidRPr="00BC4E47" w:rsidRDefault="00455DF5" w:rsidP="004E47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ab/>
      </w:r>
      <w:r w:rsidR="004E47BD" w:rsidRPr="00BC4E47">
        <w:rPr>
          <w:color w:val="000099"/>
          <w:sz w:val="26"/>
          <w:szCs w:val="26"/>
        </w:rPr>
        <w:t xml:space="preserve">Формулировки, используемые в законе Алтайского края                                    «О государственной гражданской службе Алтайского края» в части порядка </w:t>
      </w:r>
      <w:r w:rsidR="004E47BD" w:rsidRPr="00BC4E47">
        <w:rPr>
          <w:color w:val="000099"/>
          <w:sz w:val="26"/>
          <w:szCs w:val="26"/>
          <w:lang w:eastAsia="ru-RU"/>
        </w:rPr>
        <w:t xml:space="preserve">назначения пенсии за выслугу лет гражданским служащим, предлагается изложить в соответствие с Федеральным законом от 21 июля </w:t>
      </w:r>
      <w:r w:rsidR="00BC4E47" w:rsidRPr="00BC4E47">
        <w:rPr>
          <w:color w:val="000099"/>
          <w:sz w:val="26"/>
          <w:szCs w:val="26"/>
          <w:lang w:eastAsia="ru-RU"/>
        </w:rPr>
        <w:t>2014 года № 216–ФЗ</w:t>
      </w:r>
      <w:r w:rsidR="00DF6489">
        <w:rPr>
          <w:color w:val="000099"/>
          <w:sz w:val="26"/>
          <w:szCs w:val="26"/>
          <w:lang w:eastAsia="ru-RU"/>
        </w:rPr>
        <w:t xml:space="preserve"> </w:t>
      </w:r>
      <w:r w:rsidR="00BC4E47">
        <w:rPr>
          <w:color w:val="000099"/>
          <w:sz w:val="26"/>
          <w:szCs w:val="26"/>
          <w:lang w:eastAsia="ru-RU"/>
        </w:rPr>
        <w:t xml:space="preserve">                         </w:t>
      </w:r>
      <w:r w:rsidR="00BC4E47" w:rsidRPr="00BC4E47">
        <w:rPr>
          <w:color w:val="000099"/>
          <w:sz w:val="26"/>
          <w:szCs w:val="26"/>
          <w:lang w:eastAsia="ru-RU"/>
        </w:rPr>
        <w:t xml:space="preserve"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федеральных </w:t>
      </w:r>
      <w:r w:rsidR="00F06F3E">
        <w:rPr>
          <w:color w:val="000099"/>
          <w:sz w:val="26"/>
          <w:szCs w:val="26"/>
          <w:lang w:eastAsia="ru-RU"/>
        </w:rPr>
        <w:t xml:space="preserve">законов </w:t>
      </w:r>
      <w:r w:rsidR="00BC4E47" w:rsidRPr="00BC4E47">
        <w:rPr>
          <w:color w:val="000099"/>
          <w:sz w:val="26"/>
          <w:szCs w:val="26"/>
          <w:lang w:eastAsia="ru-RU"/>
        </w:rPr>
        <w:t>«О страховых пенсиях» и «О накопительной пенсии»</w:t>
      </w:r>
      <w:r w:rsidR="000C287F">
        <w:rPr>
          <w:color w:val="000099"/>
          <w:sz w:val="26"/>
          <w:szCs w:val="26"/>
          <w:lang w:eastAsia="ru-RU"/>
        </w:rPr>
        <w:t xml:space="preserve"> (вступил в силу с                      1 января 2015 года)</w:t>
      </w:r>
      <w:r w:rsidR="00BC4E47" w:rsidRPr="00BC4E47">
        <w:rPr>
          <w:color w:val="000099"/>
          <w:sz w:val="26"/>
          <w:szCs w:val="26"/>
          <w:lang w:eastAsia="ru-RU"/>
        </w:rPr>
        <w:t>.</w:t>
      </w:r>
    </w:p>
    <w:p w:rsidR="00455DF5" w:rsidRPr="00BC4E47" w:rsidRDefault="00455DF5" w:rsidP="004E47B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>Также вносятся изменения юридико-технического храктера.</w:t>
      </w:r>
    </w:p>
    <w:p w:rsidR="002F74EE" w:rsidRPr="00BC4E47" w:rsidRDefault="002F74EE" w:rsidP="002D33D6">
      <w:pPr>
        <w:spacing w:after="0" w:line="240" w:lineRule="auto"/>
        <w:ind w:firstLine="709"/>
        <w:jc w:val="both"/>
        <w:rPr>
          <w:color w:val="000099"/>
          <w:sz w:val="26"/>
          <w:szCs w:val="26"/>
        </w:rPr>
      </w:pPr>
      <w:r w:rsidRPr="00BC4E47">
        <w:rPr>
          <w:color w:val="000099"/>
          <w:sz w:val="26"/>
          <w:szCs w:val="26"/>
        </w:rPr>
        <w:t>Проект закона вносится для принятия в двух чтениях.</w:t>
      </w:r>
    </w:p>
    <w:p w:rsidR="00860F66" w:rsidRPr="00BC4E47" w:rsidRDefault="00860F66" w:rsidP="002D33D6">
      <w:pPr>
        <w:spacing w:after="0" w:line="240" w:lineRule="auto"/>
        <w:ind w:firstLine="709"/>
        <w:jc w:val="both"/>
        <w:rPr>
          <w:color w:val="000099"/>
          <w:sz w:val="26"/>
          <w:szCs w:val="26"/>
        </w:rPr>
      </w:pPr>
    </w:p>
    <w:p w:rsidR="00860F66" w:rsidRDefault="00860F66" w:rsidP="002D33D6">
      <w:pPr>
        <w:spacing w:after="0" w:line="240" w:lineRule="auto"/>
        <w:ind w:firstLine="709"/>
        <w:jc w:val="both"/>
        <w:rPr>
          <w:color w:val="000099"/>
          <w:sz w:val="26"/>
          <w:szCs w:val="26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895B9C" w:rsidRPr="00BC4E47" w:rsidTr="003546AE">
        <w:tc>
          <w:tcPr>
            <w:tcW w:w="6062" w:type="dxa"/>
          </w:tcPr>
          <w:p w:rsidR="00895B9C" w:rsidRPr="00BC4E47" w:rsidRDefault="00895B9C" w:rsidP="00895B9C">
            <w:pPr>
              <w:spacing w:after="0" w:line="240" w:lineRule="auto"/>
              <w:jc w:val="both"/>
              <w:rPr>
                <w:rFonts w:eastAsia="Times New Roman"/>
                <w:color w:val="000099"/>
                <w:sz w:val="26"/>
                <w:szCs w:val="26"/>
                <w:lang w:eastAsia="ru-RU"/>
              </w:rPr>
            </w:pPr>
            <w:r w:rsidRPr="00BC4E47">
              <w:rPr>
                <w:rFonts w:eastAsia="Times New Roman"/>
                <w:color w:val="000099"/>
                <w:sz w:val="26"/>
                <w:szCs w:val="26"/>
                <w:lang w:eastAsia="ru-RU"/>
              </w:rPr>
              <w:t>Заместитель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3969" w:type="dxa"/>
          </w:tcPr>
          <w:p w:rsidR="00895B9C" w:rsidRPr="00BC4E47" w:rsidRDefault="00895B9C" w:rsidP="00895B9C">
            <w:pPr>
              <w:spacing w:after="0" w:line="240" w:lineRule="auto"/>
              <w:jc w:val="right"/>
              <w:rPr>
                <w:rFonts w:eastAsia="Times New Roman"/>
                <w:color w:val="000099"/>
                <w:sz w:val="26"/>
                <w:szCs w:val="26"/>
                <w:lang w:eastAsia="ru-RU"/>
              </w:rPr>
            </w:pPr>
          </w:p>
          <w:p w:rsidR="00895B9C" w:rsidRPr="00BC4E47" w:rsidRDefault="00895B9C" w:rsidP="00895B9C">
            <w:pPr>
              <w:spacing w:after="0" w:line="240" w:lineRule="auto"/>
              <w:jc w:val="right"/>
              <w:rPr>
                <w:rFonts w:eastAsia="Times New Roman"/>
                <w:color w:val="000099"/>
                <w:sz w:val="26"/>
                <w:szCs w:val="26"/>
                <w:lang w:eastAsia="ru-RU"/>
              </w:rPr>
            </w:pPr>
          </w:p>
          <w:p w:rsidR="00895B9C" w:rsidRPr="00BC4E47" w:rsidRDefault="00895B9C" w:rsidP="00895B9C">
            <w:pPr>
              <w:spacing w:after="0" w:line="240" w:lineRule="auto"/>
              <w:jc w:val="center"/>
              <w:rPr>
                <w:rFonts w:eastAsia="Times New Roman"/>
                <w:color w:val="000099"/>
                <w:sz w:val="26"/>
                <w:szCs w:val="26"/>
                <w:lang w:eastAsia="ru-RU"/>
              </w:rPr>
            </w:pPr>
            <w:r w:rsidRPr="00BC4E47">
              <w:rPr>
                <w:rFonts w:eastAsia="Times New Roman"/>
                <w:color w:val="000099"/>
                <w:sz w:val="26"/>
                <w:szCs w:val="26"/>
                <w:lang w:eastAsia="ru-RU"/>
              </w:rPr>
              <w:t xml:space="preserve">                           А.Г. Осипов</w:t>
            </w:r>
          </w:p>
        </w:tc>
      </w:tr>
    </w:tbl>
    <w:p w:rsidR="00860F66" w:rsidRPr="00895B9C" w:rsidRDefault="00860F66" w:rsidP="00BC4E47">
      <w:pPr>
        <w:spacing w:after="0" w:line="240" w:lineRule="auto"/>
        <w:ind w:firstLine="709"/>
        <w:jc w:val="both"/>
        <w:rPr>
          <w:color w:val="000099"/>
        </w:rPr>
      </w:pPr>
    </w:p>
    <w:sectPr w:rsidR="00860F66" w:rsidRPr="00895B9C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65D"/>
    <w:multiLevelType w:val="hybridMultilevel"/>
    <w:tmpl w:val="46DE33CE"/>
    <w:lvl w:ilvl="0" w:tplc="146022B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05C7529D"/>
    <w:multiLevelType w:val="hybridMultilevel"/>
    <w:tmpl w:val="2F1A6D44"/>
    <w:lvl w:ilvl="0" w:tplc="11288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9F6E56"/>
    <w:multiLevelType w:val="hybridMultilevel"/>
    <w:tmpl w:val="5DE4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8A1"/>
    <w:rsid w:val="00011D3A"/>
    <w:rsid w:val="00017253"/>
    <w:rsid w:val="00022433"/>
    <w:rsid w:val="00031A42"/>
    <w:rsid w:val="00035837"/>
    <w:rsid w:val="00035C63"/>
    <w:rsid w:val="00042D9C"/>
    <w:rsid w:val="00043851"/>
    <w:rsid w:val="000521D1"/>
    <w:rsid w:val="000725B2"/>
    <w:rsid w:val="0007674F"/>
    <w:rsid w:val="0009336A"/>
    <w:rsid w:val="000B338F"/>
    <w:rsid w:val="000B7397"/>
    <w:rsid w:val="000C287F"/>
    <w:rsid w:val="000D208E"/>
    <w:rsid w:val="000E62CD"/>
    <w:rsid w:val="000E66B5"/>
    <w:rsid w:val="000F05F9"/>
    <w:rsid w:val="000F3BC2"/>
    <w:rsid w:val="001004BE"/>
    <w:rsid w:val="00100F43"/>
    <w:rsid w:val="00114D6D"/>
    <w:rsid w:val="00122B48"/>
    <w:rsid w:val="00125A9E"/>
    <w:rsid w:val="001273DF"/>
    <w:rsid w:val="00145D6E"/>
    <w:rsid w:val="00151F6D"/>
    <w:rsid w:val="0016186E"/>
    <w:rsid w:val="0016384D"/>
    <w:rsid w:val="0018073A"/>
    <w:rsid w:val="001A2C9E"/>
    <w:rsid w:val="001A5DBC"/>
    <w:rsid w:val="001C0C20"/>
    <w:rsid w:val="001C2149"/>
    <w:rsid w:val="001C4E10"/>
    <w:rsid w:val="001D0135"/>
    <w:rsid w:val="001D0C21"/>
    <w:rsid w:val="001D39ED"/>
    <w:rsid w:val="001D77B1"/>
    <w:rsid w:val="001E439A"/>
    <w:rsid w:val="001F675A"/>
    <w:rsid w:val="001F7022"/>
    <w:rsid w:val="001F7992"/>
    <w:rsid w:val="00203C21"/>
    <w:rsid w:val="0021717F"/>
    <w:rsid w:val="0024131C"/>
    <w:rsid w:val="00244CDD"/>
    <w:rsid w:val="002607C7"/>
    <w:rsid w:val="0026459F"/>
    <w:rsid w:val="00276572"/>
    <w:rsid w:val="002926E6"/>
    <w:rsid w:val="002A2797"/>
    <w:rsid w:val="002B070B"/>
    <w:rsid w:val="002B18EC"/>
    <w:rsid w:val="002C5230"/>
    <w:rsid w:val="002C7126"/>
    <w:rsid w:val="002D33D6"/>
    <w:rsid w:val="002D7744"/>
    <w:rsid w:val="002F38B7"/>
    <w:rsid w:val="002F48A1"/>
    <w:rsid w:val="002F4FE5"/>
    <w:rsid w:val="002F71BE"/>
    <w:rsid w:val="002F74EE"/>
    <w:rsid w:val="0030243F"/>
    <w:rsid w:val="003262C9"/>
    <w:rsid w:val="00327D87"/>
    <w:rsid w:val="00340882"/>
    <w:rsid w:val="003505D4"/>
    <w:rsid w:val="00351E03"/>
    <w:rsid w:val="003538F5"/>
    <w:rsid w:val="003568FF"/>
    <w:rsid w:val="003719E3"/>
    <w:rsid w:val="0039539F"/>
    <w:rsid w:val="003A4A45"/>
    <w:rsid w:val="003A6A46"/>
    <w:rsid w:val="003A7274"/>
    <w:rsid w:val="003B0C22"/>
    <w:rsid w:val="003B2486"/>
    <w:rsid w:val="003B3745"/>
    <w:rsid w:val="003B6B7B"/>
    <w:rsid w:val="003C01EC"/>
    <w:rsid w:val="003C4454"/>
    <w:rsid w:val="003C477C"/>
    <w:rsid w:val="003C4960"/>
    <w:rsid w:val="003C7596"/>
    <w:rsid w:val="003C797F"/>
    <w:rsid w:val="003D4651"/>
    <w:rsid w:val="003D63E5"/>
    <w:rsid w:val="003E7901"/>
    <w:rsid w:val="003E7DBD"/>
    <w:rsid w:val="003F20EE"/>
    <w:rsid w:val="003F59A3"/>
    <w:rsid w:val="00417059"/>
    <w:rsid w:val="0042345A"/>
    <w:rsid w:val="00430B54"/>
    <w:rsid w:val="00434CC9"/>
    <w:rsid w:val="004426F1"/>
    <w:rsid w:val="00450F7F"/>
    <w:rsid w:val="00455DF5"/>
    <w:rsid w:val="00467C87"/>
    <w:rsid w:val="00475EEB"/>
    <w:rsid w:val="004811A1"/>
    <w:rsid w:val="00490A0D"/>
    <w:rsid w:val="00490F1B"/>
    <w:rsid w:val="004A32F6"/>
    <w:rsid w:val="004A7BD2"/>
    <w:rsid w:val="004C06A3"/>
    <w:rsid w:val="004C5622"/>
    <w:rsid w:val="004C6802"/>
    <w:rsid w:val="004D0753"/>
    <w:rsid w:val="004D2AEA"/>
    <w:rsid w:val="004D5EAD"/>
    <w:rsid w:val="004D7B19"/>
    <w:rsid w:val="004E47BD"/>
    <w:rsid w:val="004E633F"/>
    <w:rsid w:val="0050051A"/>
    <w:rsid w:val="00504376"/>
    <w:rsid w:val="0051455E"/>
    <w:rsid w:val="005149C6"/>
    <w:rsid w:val="00520952"/>
    <w:rsid w:val="005337C4"/>
    <w:rsid w:val="00533D14"/>
    <w:rsid w:val="00535F62"/>
    <w:rsid w:val="00536E41"/>
    <w:rsid w:val="00552392"/>
    <w:rsid w:val="005743BE"/>
    <w:rsid w:val="0057526D"/>
    <w:rsid w:val="00583ADF"/>
    <w:rsid w:val="00586DE5"/>
    <w:rsid w:val="005940B7"/>
    <w:rsid w:val="005979C2"/>
    <w:rsid w:val="005C2C9C"/>
    <w:rsid w:val="005C37CF"/>
    <w:rsid w:val="005D459A"/>
    <w:rsid w:val="005D7894"/>
    <w:rsid w:val="005F63AF"/>
    <w:rsid w:val="00611897"/>
    <w:rsid w:val="00611A13"/>
    <w:rsid w:val="00614BAE"/>
    <w:rsid w:val="006215C2"/>
    <w:rsid w:val="00624469"/>
    <w:rsid w:val="00624577"/>
    <w:rsid w:val="00625A9A"/>
    <w:rsid w:val="006276F5"/>
    <w:rsid w:val="006345A3"/>
    <w:rsid w:val="006379EC"/>
    <w:rsid w:val="00637F02"/>
    <w:rsid w:val="00640824"/>
    <w:rsid w:val="0064187D"/>
    <w:rsid w:val="00651D4E"/>
    <w:rsid w:val="00655F69"/>
    <w:rsid w:val="00657EAC"/>
    <w:rsid w:val="006605B0"/>
    <w:rsid w:val="006645F0"/>
    <w:rsid w:val="00673BD4"/>
    <w:rsid w:val="0069222C"/>
    <w:rsid w:val="006B57A4"/>
    <w:rsid w:val="006B7022"/>
    <w:rsid w:val="006C04B1"/>
    <w:rsid w:val="006C17BB"/>
    <w:rsid w:val="006C2155"/>
    <w:rsid w:val="006C5DB5"/>
    <w:rsid w:val="006C7C45"/>
    <w:rsid w:val="006D15E7"/>
    <w:rsid w:val="006D276A"/>
    <w:rsid w:val="006E0E7D"/>
    <w:rsid w:val="006E253F"/>
    <w:rsid w:val="006F1877"/>
    <w:rsid w:val="006F7310"/>
    <w:rsid w:val="00706E59"/>
    <w:rsid w:val="007108CA"/>
    <w:rsid w:val="007142F5"/>
    <w:rsid w:val="00716A5E"/>
    <w:rsid w:val="00735662"/>
    <w:rsid w:val="007440B5"/>
    <w:rsid w:val="00744E2F"/>
    <w:rsid w:val="007529BC"/>
    <w:rsid w:val="007548CD"/>
    <w:rsid w:val="00757160"/>
    <w:rsid w:val="00763D87"/>
    <w:rsid w:val="00775AA6"/>
    <w:rsid w:val="00777326"/>
    <w:rsid w:val="00782CC5"/>
    <w:rsid w:val="00783E5F"/>
    <w:rsid w:val="00785898"/>
    <w:rsid w:val="00794ECD"/>
    <w:rsid w:val="00795FE7"/>
    <w:rsid w:val="007A7652"/>
    <w:rsid w:val="007B4CB2"/>
    <w:rsid w:val="007C2FD3"/>
    <w:rsid w:val="007C521C"/>
    <w:rsid w:val="007C6BAE"/>
    <w:rsid w:val="007D3473"/>
    <w:rsid w:val="007E50BF"/>
    <w:rsid w:val="007F3CFD"/>
    <w:rsid w:val="007F6F3D"/>
    <w:rsid w:val="00800121"/>
    <w:rsid w:val="00802AFF"/>
    <w:rsid w:val="008100F2"/>
    <w:rsid w:val="00812C0A"/>
    <w:rsid w:val="008213A6"/>
    <w:rsid w:val="008246DE"/>
    <w:rsid w:val="008478D0"/>
    <w:rsid w:val="008553F6"/>
    <w:rsid w:val="00860F66"/>
    <w:rsid w:val="0086296B"/>
    <w:rsid w:val="00865C86"/>
    <w:rsid w:val="008710B0"/>
    <w:rsid w:val="00883C43"/>
    <w:rsid w:val="00895B9C"/>
    <w:rsid w:val="008A028F"/>
    <w:rsid w:val="008A1EFF"/>
    <w:rsid w:val="008A34D5"/>
    <w:rsid w:val="008A4E61"/>
    <w:rsid w:val="008C38CC"/>
    <w:rsid w:val="008C3EFE"/>
    <w:rsid w:val="008E202D"/>
    <w:rsid w:val="008E6F98"/>
    <w:rsid w:val="008F247B"/>
    <w:rsid w:val="008F4C2B"/>
    <w:rsid w:val="009222E4"/>
    <w:rsid w:val="00923356"/>
    <w:rsid w:val="009234E1"/>
    <w:rsid w:val="009237B9"/>
    <w:rsid w:val="00923DFB"/>
    <w:rsid w:val="00951170"/>
    <w:rsid w:val="00954420"/>
    <w:rsid w:val="009556C7"/>
    <w:rsid w:val="00960B01"/>
    <w:rsid w:val="00961D92"/>
    <w:rsid w:val="00967F07"/>
    <w:rsid w:val="0097392D"/>
    <w:rsid w:val="00973AF2"/>
    <w:rsid w:val="00977DDC"/>
    <w:rsid w:val="00982866"/>
    <w:rsid w:val="00994EC9"/>
    <w:rsid w:val="009B3E19"/>
    <w:rsid w:val="009B6A71"/>
    <w:rsid w:val="009C2B33"/>
    <w:rsid w:val="009C2E42"/>
    <w:rsid w:val="009C61F4"/>
    <w:rsid w:val="009D4840"/>
    <w:rsid w:val="009E2AD9"/>
    <w:rsid w:val="009E7BCC"/>
    <w:rsid w:val="009F238F"/>
    <w:rsid w:val="009F4CA1"/>
    <w:rsid w:val="009F6794"/>
    <w:rsid w:val="00A01081"/>
    <w:rsid w:val="00A15512"/>
    <w:rsid w:val="00A234A9"/>
    <w:rsid w:val="00A24D39"/>
    <w:rsid w:val="00A37837"/>
    <w:rsid w:val="00A43B27"/>
    <w:rsid w:val="00A456B5"/>
    <w:rsid w:val="00A656F7"/>
    <w:rsid w:val="00A65A40"/>
    <w:rsid w:val="00A81663"/>
    <w:rsid w:val="00A82C87"/>
    <w:rsid w:val="00A85C4A"/>
    <w:rsid w:val="00A9444D"/>
    <w:rsid w:val="00A97A3C"/>
    <w:rsid w:val="00A97F17"/>
    <w:rsid w:val="00AC4248"/>
    <w:rsid w:val="00AC6D8D"/>
    <w:rsid w:val="00AD0EC9"/>
    <w:rsid w:val="00AD1F99"/>
    <w:rsid w:val="00AE6C1F"/>
    <w:rsid w:val="00AF59AA"/>
    <w:rsid w:val="00B05B68"/>
    <w:rsid w:val="00B1326C"/>
    <w:rsid w:val="00B13BF1"/>
    <w:rsid w:val="00B140DA"/>
    <w:rsid w:val="00B1538A"/>
    <w:rsid w:val="00B2084A"/>
    <w:rsid w:val="00B3018A"/>
    <w:rsid w:val="00B41F4F"/>
    <w:rsid w:val="00B53F3F"/>
    <w:rsid w:val="00B546E1"/>
    <w:rsid w:val="00B55CC4"/>
    <w:rsid w:val="00B7340C"/>
    <w:rsid w:val="00B74716"/>
    <w:rsid w:val="00B74A7C"/>
    <w:rsid w:val="00B80F14"/>
    <w:rsid w:val="00B87E2C"/>
    <w:rsid w:val="00B92DD2"/>
    <w:rsid w:val="00BA106D"/>
    <w:rsid w:val="00BB3194"/>
    <w:rsid w:val="00BB60B1"/>
    <w:rsid w:val="00BC4E47"/>
    <w:rsid w:val="00BD3C3B"/>
    <w:rsid w:val="00BD5D50"/>
    <w:rsid w:val="00BE3CE3"/>
    <w:rsid w:val="00BE5479"/>
    <w:rsid w:val="00BE622C"/>
    <w:rsid w:val="00BF58D8"/>
    <w:rsid w:val="00BF7D20"/>
    <w:rsid w:val="00C03D6B"/>
    <w:rsid w:val="00C13DBD"/>
    <w:rsid w:val="00C20E45"/>
    <w:rsid w:val="00C22237"/>
    <w:rsid w:val="00C228CD"/>
    <w:rsid w:val="00C2418E"/>
    <w:rsid w:val="00C2737B"/>
    <w:rsid w:val="00C419E8"/>
    <w:rsid w:val="00C453F1"/>
    <w:rsid w:val="00C520A2"/>
    <w:rsid w:val="00C534F6"/>
    <w:rsid w:val="00C55935"/>
    <w:rsid w:val="00C55AF5"/>
    <w:rsid w:val="00C56A25"/>
    <w:rsid w:val="00C921A0"/>
    <w:rsid w:val="00CB5CE0"/>
    <w:rsid w:val="00CC053E"/>
    <w:rsid w:val="00CC637C"/>
    <w:rsid w:val="00CC7233"/>
    <w:rsid w:val="00CD3CC8"/>
    <w:rsid w:val="00CF2FCD"/>
    <w:rsid w:val="00CF4690"/>
    <w:rsid w:val="00CF58A7"/>
    <w:rsid w:val="00CF5E61"/>
    <w:rsid w:val="00D17729"/>
    <w:rsid w:val="00D23012"/>
    <w:rsid w:val="00D3149E"/>
    <w:rsid w:val="00D331A0"/>
    <w:rsid w:val="00D336E9"/>
    <w:rsid w:val="00D43DCD"/>
    <w:rsid w:val="00D44FA1"/>
    <w:rsid w:val="00D51C9B"/>
    <w:rsid w:val="00D567C8"/>
    <w:rsid w:val="00D60258"/>
    <w:rsid w:val="00D70792"/>
    <w:rsid w:val="00D90B39"/>
    <w:rsid w:val="00D940EC"/>
    <w:rsid w:val="00D95D56"/>
    <w:rsid w:val="00DA08E1"/>
    <w:rsid w:val="00DA39D4"/>
    <w:rsid w:val="00DB0D7C"/>
    <w:rsid w:val="00DB2A85"/>
    <w:rsid w:val="00DC58C6"/>
    <w:rsid w:val="00DC6905"/>
    <w:rsid w:val="00DC78F7"/>
    <w:rsid w:val="00DD4583"/>
    <w:rsid w:val="00DE0D7F"/>
    <w:rsid w:val="00DE22B6"/>
    <w:rsid w:val="00DE404E"/>
    <w:rsid w:val="00DF6489"/>
    <w:rsid w:val="00E03E0A"/>
    <w:rsid w:val="00E12CA2"/>
    <w:rsid w:val="00E157DB"/>
    <w:rsid w:val="00E15B15"/>
    <w:rsid w:val="00E175B0"/>
    <w:rsid w:val="00E23810"/>
    <w:rsid w:val="00E24C6D"/>
    <w:rsid w:val="00E256F3"/>
    <w:rsid w:val="00E303CB"/>
    <w:rsid w:val="00E348CD"/>
    <w:rsid w:val="00E35881"/>
    <w:rsid w:val="00E41BDD"/>
    <w:rsid w:val="00E462D9"/>
    <w:rsid w:val="00E54C52"/>
    <w:rsid w:val="00E64CF7"/>
    <w:rsid w:val="00E723D1"/>
    <w:rsid w:val="00E75900"/>
    <w:rsid w:val="00E77C19"/>
    <w:rsid w:val="00E808B0"/>
    <w:rsid w:val="00E94935"/>
    <w:rsid w:val="00E9639E"/>
    <w:rsid w:val="00EA117E"/>
    <w:rsid w:val="00EA2FB0"/>
    <w:rsid w:val="00EA60B7"/>
    <w:rsid w:val="00EA7238"/>
    <w:rsid w:val="00EC277E"/>
    <w:rsid w:val="00EC2CB5"/>
    <w:rsid w:val="00EE005A"/>
    <w:rsid w:val="00EE71C9"/>
    <w:rsid w:val="00EF2A4D"/>
    <w:rsid w:val="00EF2B68"/>
    <w:rsid w:val="00EF2C44"/>
    <w:rsid w:val="00EF570D"/>
    <w:rsid w:val="00EF7001"/>
    <w:rsid w:val="00EF73DA"/>
    <w:rsid w:val="00F06F3E"/>
    <w:rsid w:val="00F116EC"/>
    <w:rsid w:val="00F11F9C"/>
    <w:rsid w:val="00F14685"/>
    <w:rsid w:val="00F15EAD"/>
    <w:rsid w:val="00F22671"/>
    <w:rsid w:val="00F53B08"/>
    <w:rsid w:val="00F54574"/>
    <w:rsid w:val="00F55675"/>
    <w:rsid w:val="00F62FE7"/>
    <w:rsid w:val="00F67756"/>
    <w:rsid w:val="00F713CF"/>
    <w:rsid w:val="00F84BBA"/>
    <w:rsid w:val="00F97B87"/>
    <w:rsid w:val="00FA330E"/>
    <w:rsid w:val="00FA51C9"/>
    <w:rsid w:val="00FA7028"/>
    <w:rsid w:val="00FA71C7"/>
    <w:rsid w:val="00FC77C6"/>
    <w:rsid w:val="00FD3FDD"/>
    <w:rsid w:val="00FD6B49"/>
    <w:rsid w:val="00FD74A0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EF617-CDD9-4B47-8254-CB9C2A0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3F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semiHidden/>
    <w:rsid w:val="00FA7028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FA7028"/>
    <w:rPr>
      <w:rFonts w:eastAsia="Times New Roman"/>
      <w:sz w:val="28"/>
      <w:lang w:val="en-US"/>
    </w:rPr>
  </w:style>
  <w:style w:type="paragraph" w:styleId="a5">
    <w:name w:val="List Paragraph"/>
    <w:basedOn w:val="a"/>
    <w:uiPriority w:val="34"/>
    <w:qFormat/>
    <w:rsid w:val="00434C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4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9099-1BA9-43A8-994A-8BE6AB6C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Евгений Александрович Литко</cp:lastModifiedBy>
  <cp:revision>23</cp:revision>
  <cp:lastPrinted>2015-05-13T10:38:00Z</cp:lastPrinted>
  <dcterms:created xsi:type="dcterms:W3CDTF">2014-03-04T08:45:00Z</dcterms:created>
  <dcterms:modified xsi:type="dcterms:W3CDTF">2015-05-13T10:46:00Z</dcterms:modified>
</cp:coreProperties>
</file>